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F75" w:rsidRDefault="00FA12E8">
      <w:r>
        <w:t xml:space="preserve">During the FLO-Design workshop, feedback has been shared by </w:t>
      </w:r>
      <w:r w:rsidR="00F74B0E">
        <w:t>your f</w:t>
      </w:r>
      <w:r>
        <w:t>acilitator</w:t>
      </w:r>
      <w:r w:rsidR="00F74B0E">
        <w:t>s</w:t>
      </w:r>
      <w:r>
        <w:t xml:space="preserve"> and peers in response to your evolving design and examples. During the final Studio Forum, here are some additional questions to think about as you </w:t>
      </w:r>
      <w:r w:rsidR="00F74B0E">
        <w:t>prepare your final posts and review other participant’s final design plans and ideas</w:t>
      </w:r>
      <w:r>
        <w:t>.</w:t>
      </w:r>
    </w:p>
    <w:p w:rsidR="00604F75" w:rsidRPr="00F74B0E" w:rsidRDefault="00FA12E8" w:rsidP="00F74B0E">
      <w:pPr>
        <w:pStyle w:val="Heading3"/>
        <w:contextualSpacing w:val="0"/>
        <w:rPr>
          <w:b/>
          <w:color w:val="auto"/>
          <w:sz w:val="24"/>
          <w:szCs w:val="24"/>
        </w:rPr>
      </w:pPr>
      <w:bookmarkStart w:id="0" w:name="_22kweyj5790x" w:colFirst="0" w:colLast="0"/>
      <w:bookmarkEnd w:id="0"/>
      <w:r w:rsidRPr="00F74B0E">
        <w:rPr>
          <w:b/>
          <w:color w:val="auto"/>
          <w:sz w:val="24"/>
          <w:szCs w:val="24"/>
        </w:rPr>
        <w:t xml:space="preserve">Requesting </w:t>
      </w:r>
      <w:r w:rsidR="00F74B0E" w:rsidRPr="00F74B0E">
        <w:rPr>
          <w:b/>
          <w:color w:val="auto"/>
          <w:sz w:val="24"/>
          <w:szCs w:val="24"/>
        </w:rPr>
        <w:t>f</w:t>
      </w:r>
      <w:r w:rsidRPr="00F74B0E">
        <w:rPr>
          <w:b/>
          <w:color w:val="auto"/>
          <w:sz w:val="24"/>
          <w:szCs w:val="24"/>
        </w:rPr>
        <w:t>eedback</w:t>
      </w:r>
    </w:p>
    <w:p w:rsidR="00604F75" w:rsidRDefault="00FA12E8" w:rsidP="00F74B0E">
      <w:pPr>
        <w:numPr>
          <w:ilvl w:val="0"/>
          <w:numId w:val="1"/>
        </w:numPr>
        <w:spacing w:line="240" w:lineRule="auto"/>
        <w:ind w:left="547" w:hanging="360"/>
        <w:contextualSpacing/>
      </w:pPr>
      <w:r>
        <w:t>Do you see any gaps or inconsistencies in your design that you were unable to resolve?</w:t>
      </w:r>
      <w:r w:rsidR="00F74B0E">
        <w:br/>
      </w:r>
    </w:p>
    <w:p w:rsidR="00604F75" w:rsidRDefault="00FA12E8" w:rsidP="00F74B0E">
      <w:pPr>
        <w:numPr>
          <w:ilvl w:val="0"/>
          <w:numId w:val="1"/>
        </w:numPr>
        <w:spacing w:after="240"/>
        <w:ind w:left="539" w:hanging="359"/>
        <w:contextualSpacing/>
      </w:pPr>
      <w:r>
        <w:t>If you tried a new design approach, do you want comments or suggestions on any aspect of how you applied the approach?</w:t>
      </w:r>
    </w:p>
    <w:p w:rsidR="00F74B0E" w:rsidRDefault="00F74B0E" w:rsidP="00F74B0E">
      <w:pPr>
        <w:spacing w:line="240" w:lineRule="auto"/>
        <w:ind w:left="547"/>
        <w:contextualSpacing/>
      </w:pPr>
    </w:p>
    <w:p w:rsidR="00F74B0E" w:rsidRPr="00F74B0E" w:rsidRDefault="00FA12E8" w:rsidP="00F74B0E">
      <w:pPr>
        <w:numPr>
          <w:ilvl w:val="0"/>
          <w:numId w:val="1"/>
        </w:numPr>
        <w:spacing w:before="320" w:after="80"/>
        <w:ind w:left="539" w:hanging="359"/>
        <w:contextualSpacing/>
        <w:rPr>
          <w:sz w:val="28"/>
          <w:szCs w:val="28"/>
        </w:rPr>
      </w:pPr>
      <w:r>
        <w:t>Are you comfortable with the “scope of work” and the time you’ve allowed for your learners to complete your module or online learning activity example?</w:t>
      </w:r>
      <w:r>
        <w:br/>
      </w:r>
    </w:p>
    <w:p w:rsidR="00604F75" w:rsidRPr="00F74B0E" w:rsidRDefault="00F74B0E" w:rsidP="00F74B0E">
      <w:pPr>
        <w:spacing w:line="240" w:lineRule="auto"/>
        <w:contextualSpacing/>
        <w:rPr>
          <w:sz w:val="16"/>
          <w:szCs w:val="16"/>
        </w:rPr>
      </w:pPr>
      <w:r w:rsidRPr="00F74B0E">
        <w:rPr>
          <w:b/>
          <w:sz w:val="24"/>
          <w:szCs w:val="24"/>
        </w:rPr>
        <w:t>Thinking about what you have experienced</w:t>
      </w:r>
      <w:r>
        <w:rPr>
          <w:b/>
          <w:sz w:val="24"/>
          <w:szCs w:val="24"/>
        </w:rPr>
        <w:br/>
      </w:r>
    </w:p>
    <w:p w:rsidR="00604F75" w:rsidRDefault="00FA12E8" w:rsidP="00F74B0E">
      <w:pPr>
        <w:numPr>
          <w:ilvl w:val="0"/>
          <w:numId w:val="1"/>
        </w:numPr>
        <w:spacing w:before="120" w:line="240" w:lineRule="auto"/>
        <w:ind w:left="547" w:hanging="360"/>
        <w:contextualSpacing/>
      </w:pPr>
      <w:r>
        <w:t xml:space="preserve">Does your design meet your personal concepts of “good course design” </w:t>
      </w:r>
    </w:p>
    <w:p w:rsidR="00F74B0E" w:rsidRDefault="00F74B0E" w:rsidP="00F74B0E">
      <w:pPr>
        <w:spacing w:line="240" w:lineRule="auto"/>
        <w:ind w:left="533"/>
        <w:contextualSpacing/>
      </w:pPr>
    </w:p>
    <w:p w:rsidR="00604F75" w:rsidRDefault="00FA12E8" w:rsidP="00F74B0E">
      <w:pPr>
        <w:numPr>
          <w:ilvl w:val="0"/>
          <w:numId w:val="1"/>
        </w:numPr>
        <w:spacing w:line="240" w:lineRule="auto"/>
        <w:ind w:left="547" w:hanging="360"/>
        <w:contextualSpacing/>
      </w:pPr>
      <w:r>
        <w:t>Have you avoided the “worst” course design issues you’ve experienced in the past?</w:t>
      </w:r>
    </w:p>
    <w:p w:rsidR="00F74B0E" w:rsidRDefault="00F74B0E" w:rsidP="00F74B0E">
      <w:pPr>
        <w:spacing w:line="240" w:lineRule="auto"/>
        <w:contextualSpacing/>
      </w:pPr>
    </w:p>
    <w:p w:rsidR="00604F75" w:rsidRDefault="00FA12E8" w:rsidP="00F74B0E">
      <w:pPr>
        <w:numPr>
          <w:ilvl w:val="0"/>
          <w:numId w:val="1"/>
        </w:numPr>
        <w:spacing w:line="240" w:lineRule="auto"/>
        <w:ind w:left="547" w:hanging="360"/>
        <w:contextualSpacing/>
      </w:pPr>
      <w:r>
        <w:t>Did you address your “two challenges”?</w:t>
      </w:r>
    </w:p>
    <w:p w:rsidR="00F74B0E" w:rsidRDefault="00F74B0E" w:rsidP="00F74B0E">
      <w:pPr>
        <w:pStyle w:val="ListParagraph"/>
      </w:pPr>
    </w:p>
    <w:p w:rsidR="00F74B0E" w:rsidRDefault="00F74B0E" w:rsidP="00F74B0E">
      <w:pPr>
        <w:spacing w:line="240" w:lineRule="auto"/>
        <w:rPr>
          <w:b/>
          <w:sz w:val="24"/>
          <w:szCs w:val="24"/>
        </w:rPr>
      </w:pPr>
      <w:bookmarkStart w:id="1" w:name="_md4fxuyjmfc5" w:colFirst="0" w:colLast="0"/>
      <w:bookmarkEnd w:id="1"/>
      <w:r>
        <w:rPr>
          <w:b/>
          <w:sz w:val="24"/>
          <w:szCs w:val="24"/>
        </w:rPr>
        <w:t>When you provide feedback to others:</w:t>
      </w:r>
    </w:p>
    <w:p w:rsidR="00F74B0E" w:rsidRPr="00F74B0E" w:rsidRDefault="00F74B0E" w:rsidP="00F74B0E">
      <w:pPr>
        <w:spacing w:line="240" w:lineRule="auto"/>
        <w:rPr>
          <w:sz w:val="16"/>
          <w:szCs w:val="16"/>
        </w:rPr>
      </w:pPr>
    </w:p>
    <w:p w:rsidR="00604F75" w:rsidRDefault="00FA12E8">
      <w:r>
        <w:t>* follow appreciative feedback guidelines in FLO-Design Handbook</w:t>
      </w:r>
    </w:p>
    <w:p w:rsidR="00604F75" w:rsidRDefault="00604F75"/>
    <w:p w:rsidR="00F74B0E" w:rsidRPr="00F74B0E" w:rsidRDefault="00F74B0E" w:rsidP="00F74B0E">
      <w:pPr>
        <w:spacing w:line="240" w:lineRule="auto"/>
        <w:rPr>
          <w:sz w:val="16"/>
          <w:szCs w:val="16"/>
        </w:rPr>
      </w:pPr>
      <w:r w:rsidRPr="00F74B0E">
        <w:rPr>
          <w:b/>
          <w:color w:val="7F7F7F" w:themeColor="text1" w:themeTint="80"/>
          <w:sz w:val="24"/>
          <w:szCs w:val="24"/>
        </w:rPr>
        <w:t>Do you have any questions about…</w:t>
      </w:r>
      <w:proofErr w:type="gramStart"/>
      <w:r w:rsidRPr="00F74B0E">
        <w:rPr>
          <w:b/>
          <w:color w:val="7F7F7F" w:themeColor="text1" w:themeTint="80"/>
          <w:sz w:val="24"/>
          <w:szCs w:val="24"/>
        </w:rPr>
        <w:t>.</w:t>
      </w:r>
      <w:proofErr w:type="gramEnd"/>
      <w:r w:rsidRPr="00F74B0E">
        <w:rPr>
          <w:b/>
          <w:color w:val="7F7F7F" w:themeColor="text1" w:themeTint="80"/>
          <w:sz w:val="24"/>
          <w:szCs w:val="24"/>
        </w:rPr>
        <w:br/>
      </w:r>
    </w:p>
    <w:p w:rsidR="00604F75" w:rsidRDefault="00FA12E8">
      <w:pPr>
        <w:numPr>
          <w:ilvl w:val="0"/>
          <w:numId w:val="1"/>
        </w:numPr>
        <w:ind w:left="539" w:hanging="359"/>
        <w:contextualSpacing/>
      </w:pPr>
      <w:r>
        <w:t xml:space="preserve">What the learner will achieve by participating in the prototype learning activity and/or the entire </w:t>
      </w:r>
      <w:r w:rsidR="00F74B0E">
        <w:t>design course or units</w:t>
      </w:r>
      <w:r>
        <w:t>?</w:t>
      </w:r>
    </w:p>
    <w:p w:rsidR="00604F75" w:rsidRDefault="00FA12E8">
      <w:pPr>
        <w:numPr>
          <w:ilvl w:val="0"/>
          <w:numId w:val="1"/>
        </w:numPr>
        <w:ind w:left="539" w:hanging="359"/>
        <w:contextualSpacing/>
      </w:pPr>
      <w:r>
        <w:t>Time allowed (Unit or prototype)</w:t>
      </w:r>
    </w:p>
    <w:p w:rsidR="00604F75" w:rsidRDefault="00FA12E8">
      <w:pPr>
        <w:numPr>
          <w:ilvl w:val="0"/>
          <w:numId w:val="1"/>
        </w:numPr>
        <w:ind w:left="539" w:hanging="359"/>
        <w:contextualSpacing/>
      </w:pPr>
      <w:r>
        <w:t>How learners are supported and guided through the learning activities?</w:t>
      </w:r>
    </w:p>
    <w:p w:rsidR="00604F75" w:rsidRDefault="00FA12E8">
      <w:pPr>
        <w:numPr>
          <w:ilvl w:val="0"/>
          <w:numId w:val="1"/>
        </w:numPr>
        <w:ind w:left="539" w:hanging="359"/>
        <w:contextualSpacing/>
      </w:pPr>
      <w:r>
        <w:t>Potential assessments (by learners, by facilitator?)</w:t>
      </w:r>
    </w:p>
    <w:p w:rsidR="00604F75" w:rsidRDefault="00FA12E8">
      <w:pPr>
        <w:numPr>
          <w:ilvl w:val="0"/>
          <w:numId w:val="1"/>
        </w:numPr>
        <w:ind w:left="539" w:hanging="359"/>
        <w:contextualSpacing/>
      </w:pPr>
      <w:r>
        <w:t>Time/activities to support</w:t>
      </w:r>
      <w:bookmarkStart w:id="2" w:name="_GoBack"/>
      <w:bookmarkEnd w:id="2"/>
      <w:r>
        <w:t xml:space="preserve"> online community?</w:t>
      </w:r>
    </w:p>
    <w:p w:rsidR="00604F75" w:rsidRDefault="00604F75"/>
    <w:p w:rsidR="00F74B0E" w:rsidRPr="00F74B0E" w:rsidRDefault="00F74B0E" w:rsidP="00F74B0E">
      <w:pPr>
        <w:spacing w:line="240" w:lineRule="auto"/>
        <w:rPr>
          <w:sz w:val="16"/>
          <w:szCs w:val="16"/>
        </w:rPr>
      </w:pPr>
      <w:r w:rsidRPr="00F74B0E">
        <w:rPr>
          <w:b/>
          <w:color w:val="7F7F7F" w:themeColor="text1" w:themeTint="80"/>
          <w:sz w:val="24"/>
          <w:szCs w:val="24"/>
        </w:rPr>
        <w:t>What did you appreciate about the design?</w:t>
      </w:r>
      <w:r w:rsidRPr="00F74B0E">
        <w:rPr>
          <w:b/>
          <w:color w:val="7F7F7F" w:themeColor="text1" w:themeTint="80"/>
          <w:sz w:val="24"/>
          <w:szCs w:val="24"/>
        </w:rPr>
        <w:br/>
      </w:r>
    </w:p>
    <w:p w:rsidR="00604F75" w:rsidRDefault="00FA12E8">
      <w:pPr>
        <w:numPr>
          <w:ilvl w:val="0"/>
          <w:numId w:val="1"/>
        </w:numPr>
        <w:ind w:left="539" w:hanging="359"/>
        <w:contextualSpacing/>
      </w:pPr>
      <w:r>
        <w:t>An emphasis on active learning</w:t>
      </w:r>
    </w:p>
    <w:p w:rsidR="00604F75" w:rsidRDefault="00FA12E8">
      <w:pPr>
        <w:numPr>
          <w:ilvl w:val="0"/>
          <w:numId w:val="1"/>
        </w:numPr>
        <w:ind w:left="539" w:hanging="359"/>
        <w:contextualSpacing/>
      </w:pPr>
      <w:r>
        <w:t>Types of activities chosen to support learning</w:t>
      </w:r>
    </w:p>
    <w:p w:rsidR="00604F75" w:rsidRDefault="00FA12E8">
      <w:pPr>
        <w:numPr>
          <w:ilvl w:val="0"/>
          <w:numId w:val="1"/>
        </w:numPr>
        <w:ind w:left="539" w:hanging="359"/>
        <w:contextualSpacing/>
      </w:pPr>
      <w:r>
        <w:t>Variation in individual / group work</w:t>
      </w:r>
    </w:p>
    <w:p w:rsidR="00604F75" w:rsidRDefault="00FA12E8">
      <w:pPr>
        <w:numPr>
          <w:ilvl w:val="0"/>
          <w:numId w:val="1"/>
        </w:numPr>
        <w:ind w:left="539" w:hanging="359"/>
        <w:contextualSpacing/>
      </w:pPr>
      <w:r>
        <w:t>Interesting assignment/activity options</w:t>
      </w:r>
    </w:p>
    <w:p w:rsidR="00604F75" w:rsidRDefault="00FA12E8">
      <w:pPr>
        <w:numPr>
          <w:ilvl w:val="0"/>
          <w:numId w:val="1"/>
        </w:numPr>
        <w:ind w:left="539" w:hanging="359"/>
        <w:contextualSpacing/>
      </w:pPr>
      <w:r>
        <w:t>Pedagogical choices clearly identified/explained</w:t>
      </w:r>
    </w:p>
    <w:p w:rsidR="00604F75" w:rsidRDefault="00FA12E8">
      <w:pPr>
        <w:numPr>
          <w:ilvl w:val="0"/>
          <w:numId w:val="1"/>
        </w:numPr>
        <w:ind w:left="539" w:hanging="359"/>
        <w:contextualSpacing/>
      </w:pPr>
      <w:r>
        <w:t>Alignment of course elements</w:t>
      </w:r>
    </w:p>
    <w:p w:rsidR="00604F75" w:rsidRDefault="00FA12E8">
      <w:pPr>
        <w:numPr>
          <w:ilvl w:val="0"/>
          <w:numId w:val="1"/>
        </w:numPr>
        <w:ind w:left="539" w:hanging="359"/>
        <w:contextualSpacing/>
      </w:pPr>
      <w:r>
        <w:t>Application of new approach to instructional design</w:t>
      </w:r>
    </w:p>
    <w:p w:rsidR="00604F75" w:rsidRDefault="00FA12E8">
      <w:pPr>
        <w:numPr>
          <w:ilvl w:val="0"/>
          <w:numId w:val="1"/>
        </w:numPr>
        <w:ind w:left="539" w:hanging="359"/>
        <w:contextualSpacing/>
      </w:pPr>
      <w:r>
        <w:t xml:space="preserve">Helpful (beautiful) illustrations of design </w:t>
      </w:r>
    </w:p>
    <w:p w:rsidR="00604F75" w:rsidRDefault="00604F75"/>
    <w:p w:rsidR="00F74B0E" w:rsidRPr="00F74B0E" w:rsidRDefault="00F74B0E" w:rsidP="00F74B0E">
      <w:pPr>
        <w:spacing w:line="240" w:lineRule="auto"/>
        <w:contextualSpacing/>
        <w:rPr>
          <w:sz w:val="16"/>
          <w:szCs w:val="16"/>
        </w:rPr>
      </w:pPr>
      <w:r w:rsidRPr="00F74B0E">
        <w:rPr>
          <w:b/>
          <w:color w:val="7F7F7F" w:themeColor="text1" w:themeTint="80"/>
          <w:sz w:val="24"/>
          <w:szCs w:val="24"/>
        </w:rPr>
        <w:t>What would you like to see</w:t>
      </w:r>
      <w:proofErr w:type="gramStart"/>
      <w:r w:rsidRPr="00F74B0E">
        <w:rPr>
          <w:b/>
          <w:color w:val="7F7F7F" w:themeColor="text1" w:themeTint="80"/>
          <w:sz w:val="24"/>
          <w:szCs w:val="24"/>
        </w:rPr>
        <w:t>…</w:t>
      </w:r>
      <w:proofErr w:type="gramEnd"/>
      <w:r w:rsidRPr="00F74B0E">
        <w:rPr>
          <w:b/>
          <w:color w:val="7F7F7F" w:themeColor="text1" w:themeTint="80"/>
          <w:sz w:val="24"/>
          <w:szCs w:val="24"/>
        </w:rPr>
        <w:br/>
      </w:r>
    </w:p>
    <w:p w:rsidR="00604F75" w:rsidRDefault="00FA12E8">
      <w:pPr>
        <w:numPr>
          <w:ilvl w:val="0"/>
          <w:numId w:val="1"/>
        </w:numPr>
        <w:ind w:left="539" w:hanging="359"/>
        <w:contextualSpacing/>
      </w:pPr>
      <w:r>
        <w:t>Clearer explanations of…</w:t>
      </w:r>
    </w:p>
    <w:p w:rsidR="00F74B0E" w:rsidRDefault="00F74B0E">
      <w:pPr>
        <w:numPr>
          <w:ilvl w:val="0"/>
          <w:numId w:val="1"/>
        </w:numPr>
        <w:ind w:left="539" w:hanging="359"/>
        <w:contextualSpacing/>
      </w:pPr>
      <w:r>
        <w:t>More of…</w:t>
      </w:r>
    </w:p>
    <w:p w:rsidR="00604F75" w:rsidRDefault="00FA12E8">
      <w:pPr>
        <w:numPr>
          <w:ilvl w:val="0"/>
          <w:numId w:val="1"/>
        </w:numPr>
        <w:ind w:left="539" w:hanging="359"/>
        <w:contextualSpacing/>
      </w:pPr>
      <w:r>
        <w:t>Less of….</w:t>
      </w:r>
    </w:p>
    <w:p w:rsidR="00604F75" w:rsidRDefault="00604F75" w:rsidP="00F74B0E">
      <w:pPr>
        <w:contextualSpacing/>
      </w:pPr>
    </w:p>
    <w:sectPr w:rsidR="00604F75">
      <w:headerReference w:type="default" r:id="rId8"/>
      <w:pgSz w:w="11906" w:h="16838"/>
      <w:pgMar w:top="1440" w:right="873" w:bottom="873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8CC" w:rsidRDefault="00CD38CC">
      <w:pPr>
        <w:spacing w:line="240" w:lineRule="auto"/>
      </w:pPr>
      <w:r>
        <w:separator/>
      </w:r>
    </w:p>
  </w:endnote>
  <w:endnote w:type="continuationSeparator" w:id="0">
    <w:p w:rsidR="00CD38CC" w:rsidRDefault="00CD38C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8CC" w:rsidRDefault="00CD38CC">
      <w:pPr>
        <w:spacing w:line="240" w:lineRule="auto"/>
      </w:pPr>
      <w:r>
        <w:separator/>
      </w:r>
    </w:p>
  </w:footnote>
  <w:footnote w:type="continuationSeparator" w:id="0">
    <w:p w:rsidR="00CD38CC" w:rsidRDefault="00CD38C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F75" w:rsidRDefault="00FA12E8">
    <w:r>
      <w:rPr>
        <w:noProof/>
      </w:rPr>
      <w:drawing>
        <wp:anchor distT="57150" distB="57150" distL="57150" distR="57150" simplePos="0" relativeHeight="251658240" behindDoc="0" locked="0" layoutInCell="0" hidden="0" allowOverlap="1" wp14:anchorId="413F6AA0" wp14:editId="38EA5238">
          <wp:simplePos x="0" y="0"/>
          <wp:positionH relativeFrom="margin">
            <wp:posOffset>-38099</wp:posOffset>
          </wp:positionH>
          <wp:positionV relativeFrom="paragraph">
            <wp:posOffset>-9524</wp:posOffset>
          </wp:positionV>
          <wp:extent cx="1415653" cy="690563"/>
          <wp:effectExtent l="0" t="0" r="0" b="0"/>
          <wp:wrapSquare wrapText="bothSides" distT="57150" distB="57150" distL="57150" distR="57150"/>
          <wp:docPr id="1" name="image2.jpg" descr="FLO-Design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FLO-DesignLogo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15653" cy="6905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604F75" w:rsidRDefault="00FA12E8">
    <w:pPr>
      <w:tabs>
        <w:tab w:val="right" w:pos="9354"/>
      </w:tabs>
      <w:rPr>
        <w:sz w:val="16"/>
        <w:szCs w:val="16"/>
      </w:rPr>
    </w:pPr>
    <w:r>
      <w:tab/>
    </w:r>
    <w:r w:rsidR="00F74B0E">
      <w:rPr>
        <w:sz w:val="16"/>
        <w:szCs w:val="16"/>
      </w:rPr>
      <w:t>Nov-Dec</w:t>
    </w:r>
    <w:r>
      <w:rPr>
        <w:sz w:val="16"/>
        <w:szCs w:val="16"/>
      </w:rPr>
      <w:t>2017</w:t>
    </w:r>
  </w:p>
  <w:p w:rsidR="00604F75" w:rsidRDefault="00FA12E8">
    <w:pPr>
      <w:tabs>
        <w:tab w:val="right" w:pos="9354"/>
      </w:tabs>
    </w:pPr>
    <w:r>
      <w:rPr>
        <w:sz w:val="16"/>
        <w:szCs w:val="16"/>
      </w:rPr>
      <w:tab/>
      <w:t xml:space="preserve"> </w:t>
    </w:r>
    <w:proofErr w:type="gramStart"/>
    <w:r>
      <w:rPr>
        <w:sz w:val="16"/>
        <w:szCs w:val="16"/>
      </w:rPr>
      <w:t>page</w:t>
    </w:r>
    <w:proofErr w:type="gramEnd"/>
    <w:r>
      <w:t xml:space="preserve"> </w:t>
    </w:r>
    <w:r>
      <w:fldChar w:fldCharType="begin"/>
    </w:r>
    <w:r>
      <w:instrText>PAGE</w:instrText>
    </w:r>
    <w:r>
      <w:fldChar w:fldCharType="separate"/>
    </w:r>
    <w:r w:rsidR="00F74B0E">
      <w:rPr>
        <w:noProof/>
      </w:rPr>
      <w:t>1</w:t>
    </w:r>
    <w:r>
      <w:fldChar w:fldCharType="end"/>
    </w:r>
  </w:p>
  <w:p w:rsidR="00604F75" w:rsidRDefault="00604F75">
    <w:pPr>
      <w:tabs>
        <w:tab w:val="right" w:pos="9354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220F37"/>
    <w:multiLevelType w:val="multilevel"/>
    <w:tmpl w:val="AB0A39D6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04F75"/>
    <w:rsid w:val="00093CC2"/>
    <w:rsid w:val="00604F75"/>
    <w:rsid w:val="00CD38CC"/>
    <w:rsid w:val="00F74B0E"/>
    <w:rsid w:val="00FA1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CA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F74B0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4B0E"/>
  </w:style>
  <w:style w:type="paragraph" w:styleId="Footer">
    <w:name w:val="footer"/>
    <w:basedOn w:val="Normal"/>
    <w:link w:val="FooterChar"/>
    <w:uiPriority w:val="99"/>
    <w:unhideWhenUsed/>
    <w:rsid w:val="00F74B0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4B0E"/>
  </w:style>
  <w:style w:type="paragraph" w:styleId="ListParagraph">
    <w:name w:val="List Paragraph"/>
    <w:basedOn w:val="Normal"/>
    <w:uiPriority w:val="34"/>
    <w:qFormat/>
    <w:rsid w:val="00F74B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CA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F74B0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4B0E"/>
  </w:style>
  <w:style w:type="paragraph" w:styleId="Footer">
    <w:name w:val="footer"/>
    <w:basedOn w:val="Normal"/>
    <w:link w:val="FooterChar"/>
    <w:uiPriority w:val="99"/>
    <w:unhideWhenUsed/>
    <w:rsid w:val="00F74B0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4B0E"/>
  </w:style>
  <w:style w:type="paragraph" w:styleId="ListParagraph">
    <w:name w:val="List Paragraph"/>
    <w:basedOn w:val="Normal"/>
    <w:uiPriority w:val="34"/>
    <w:qFormat/>
    <w:rsid w:val="00F74B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Sylvia</dc:creator>
  <cp:lastModifiedBy>Sylvia</cp:lastModifiedBy>
  <cp:revision>2</cp:revision>
  <dcterms:created xsi:type="dcterms:W3CDTF">2017-12-06T17:32:00Z</dcterms:created>
  <dcterms:modified xsi:type="dcterms:W3CDTF">2017-12-06T17:32:00Z</dcterms:modified>
</cp:coreProperties>
</file>