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5C" w:rsidRDefault="00406E5C" w:rsidP="00A01B5D">
      <w:pPr>
        <w:spacing w:beforeLines="1" w:afterLines="1"/>
        <w:ind w:left="-426" w:firstLine="426"/>
        <w:jc w:val="center"/>
        <w:outlineLvl w:val="1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Strategies for Rapid Instructional Design</w:t>
      </w:r>
    </w:p>
    <w:p w:rsidR="00406E5C" w:rsidRDefault="00406E5C" w:rsidP="00A01B5D">
      <w:pPr>
        <w:spacing w:beforeLines="1" w:afterLines="1"/>
        <w:outlineLvl w:val="1"/>
        <w:rPr>
          <w:rFonts w:ascii="Arial" w:hAnsi="Arial"/>
          <w:b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outlineLvl w:val="1"/>
        <w:rPr>
          <w:rFonts w:ascii="Arial" w:hAnsi="Arial"/>
          <w:sz w:val="22"/>
          <w:szCs w:val="20"/>
        </w:rPr>
      </w:pPr>
      <w:r w:rsidRPr="00406E5C">
        <w:rPr>
          <w:rFonts w:ascii="Arial" w:hAnsi="Arial"/>
          <w:sz w:val="22"/>
          <w:szCs w:val="20"/>
        </w:rPr>
        <w:t xml:space="preserve">The following list of strategies is adapted from </w:t>
      </w:r>
      <w:r>
        <w:rPr>
          <w:rFonts w:ascii="Arial" w:hAnsi="Arial"/>
          <w:sz w:val="22"/>
          <w:szCs w:val="20"/>
        </w:rPr>
        <w:t xml:space="preserve">an article titled “Rapid Instructional Design” at </w:t>
      </w:r>
      <w:hyperlink r:id="rId4" w:history="1">
        <w:r w:rsidR="00740013" w:rsidRPr="00492D97">
          <w:rPr>
            <w:rStyle w:val="Hyperlink"/>
            <w:rFonts w:ascii="Arial" w:hAnsi="Arial"/>
            <w:sz w:val="22"/>
            <w:szCs w:val="20"/>
          </w:rPr>
          <w:t>http://www.thiagi.com/article-rid.html</w:t>
        </w:r>
      </w:hyperlink>
      <w:r w:rsidR="00740013">
        <w:rPr>
          <w:rFonts w:ascii="Arial" w:hAnsi="Arial"/>
          <w:sz w:val="22"/>
          <w:szCs w:val="20"/>
        </w:rPr>
        <w:t>.  The original list includes 10 strategies, whereas 8 are included here because of relevance to the design and development of academic instructional materials.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outlineLvl w:val="2"/>
        <w:rPr>
          <w:rFonts w:ascii="Arial" w:hAnsi="Arial"/>
          <w:b/>
          <w:sz w:val="22"/>
          <w:szCs w:val="20"/>
        </w:rPr>
      </w:pPr>
      <w:r w:rsidRPr="00406E5C">
        <w:rPr>
          <w:rFonts w:ascii="Arial" w:hAnsi="Arial"/>
          <w:b/>
          <w:sz w:val="22"/>
          <w:szCs w:val="20"/>
        </w:rPr>
        <w:t>Strategy 1. Speed up the process.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1. Use shortcuts in various phases of the instructional design process.</w:t>
      </w:r>
    </w:p>
    <w:p w:rsid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2. Combine different phases of the instructional design activities.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outlineLvl w:val="2"/>
        <w:rPr>
          <w:rFonts w:ascii="Arial" w:hAnsi="Arial"/>
          <w:b/>
          <w:sz w:val="22"/>
          <w:szCs w:val="20"/>
        </w:rPr>
      </w:pPr>
      <w:r w:rsidRPr="00406E5C">
        <w:rPr>
          <w:rFonts w:ascii="Arial" w:hAnsi="Arial"/>
          <w:b/>
          <w:sz w:val="22"/>
          <w:szCs w:val="20"/>
        </w:rPr>
        <w:t>Strategy 2. Use a partial process.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3. Skip phases in the instructional design process that are unnecessary or superfluous.</w:t>
      </w:r>
    </w:p>
    <w:p w:rsid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4. Produce a lean version of the instructional package for immediate use and continuously improve it after implementation.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outlineLvl w:val="2"/>
        <w:rPr>
          <w:rFonts w:ascii="Arial" w:hAnsi="Arial"/>
          <w:b/>
          <w:sz w:val="22"/>
          <w:szCs w:val="20"/>
        </w:rPr>
      </w:pPr>
      <w:r w:rsidRPr="00406E5C">
        <w:rPr>
          <w:rFonts w:ascii="Arial" w:hAnsi="Arial"/>
          <w:b/>
          <w:sz w:val="22"/>
          <w:szCs w:val="20"/>
        </w:rPr>
        <w:t>Strategy 3. Incorporate existing Instructional materials.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5. Use a systematic approach to analyze learner and delivery variables to adapt the content and activities in existing instructional material.</w:t>
      </w:r>
    </w:p>
    <w:p w:rsid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 xml:space="preserve">Guideline 6. Deliberately design </w:t>
      </w:r>
      <w:r>
        <w:rPr>
          <w:rFonts w:ascii="Arial" w:hAnsi="Arial" w:cs="Times New Roman"/>
          <w:sz w:val="22"/>
          <w:szCs w:val="20"/>
        </w:rPr>
        <w:t>generic instructional materials.</w:t>
      </w:r>
    </w:p>
    <w:p w:rsid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rPr>
          <w:rFonts w:ascii="Arial" w:hAnsi="Arial"/>
          <w:b/>
          <w:sz w:val="22"/>
          <w:szCs w:val="20"/>
        </w:rPr>
      </w:pPr>
      <w:r w:rsidRPr="00406E5C">
        <w:rPr>
          <w:rFonts w:ascii="Arial" w:hAnsi="Arial"/>
          <w:b/>
          <w:sz w:val="22"/>
          <w:szCs w:val="20"/>
        </w:rPr>
        <w:t xml:space="preserve">Strategy 4. Incorporate </w:t>
      </w:r>
      <w:r w:rsidR="00740013">
        <w:rPr>
          <w:rFonts w:ascii="Arial" w:hAnsi="Arial"/>
          <w:b/>
          <w:sz w:val="22"/>
          <w:szCs w:val="20"/>
        </w:rPr>
        <w:t>additional resources</w:t>
      </w:r>
      <w:r w:rsidRPr="00406E5C">
        <w:rPr>
          <w:rFonts w:ascii="Arial" w:hAnsi="Arial"/>
          <w:b/>
          <w:sz w:val="22"/>
          <w:szCs w:val="20"/>
        </w:rPr>
        <w:t>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 xml:space="preserve">Guideline 7. Use </w:t>
      </w:r>
      <w:r w:rsidR="00740013">
        <w:rPr>
          <w:rFonts w:ascii="Arial" w:hAnsi="Arial" w:cs="Times New Roman"/>
          <w:sz w:val="22"/>
          <w:szCs w:val="20"/>
        </w:rPr>
        <w:t xml:space="preserve">additional resources / </w:t>
      </w:r>
      <w:r w:rsidRPr="00406E5C">
        <w:rPr>
          <w:rFonts w:ascii="Arial" w:hAnsi="Arial" w:cs="Times New Roman"/>
          <w:sz w:val="22"/>
          <w:szCs w:val="20"/>
        </w:rPr>
        <w:t>materials to present the basic content. Design suitable activities and feedback systems to reinforce this content.</w:t>
      </w:r>
    </w:p>
    <w:p w:rsid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 xml:space="preserve">Guideline 8. Design instructional packages around </w:t>
      </w:r>
      <w:r w:rsidR="00740013">
        <w:rPr>
          <w:rFonts w:ascii="Arial" w:hAnsi="Arial" w:cs="Times New Roman"/>
          <w:sz w:val="22"/>
          <w:szCs w:val="20"/>
        </w:rPr>
        <w:t>specific learning outcomes.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outlineLvl w:val="2"/>
        <w:rPr>
          <w:rFonts w:ascii="Arial" w:hAnsi="Arial"/>
          <w:b/>
          <w:sz w:val="22"/>
          <w:szCs w:val="20"/>
        </w:rPr>
      </w:pPr>
      <w:r w:rsidRPr="00406E5C">
        <w:rPr>
          <w:rFonts w:ascii="Arial" w:hAnsi="Arial"/>
          <w:b/>
          <w:sz w:val="22"/>
          <w:szCs w:val="20"/>
        </w:rPr>
        <w:t>Strategy 5. Use templates.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9. Use templates to specify the content, sequence, activities, and feedback requirements for different types of learning.</w:t>
      </w:r>
    </w:p>
    <w:p w:rsidR="00406E5C" w:rsidRDefault="00740013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sz w:val="22"/>
          <w:szCs w:val="20"/>
        </w:rPr>
        <w:t>Guideline 10</w:t>
      </w:r>
      <w:r w:rsidR="00406E5C" w:rsidRPr="00406E5C">
        <w:rPr>
          <w:rFonts w:ascii="Arial" w:hAnsi="Arial" w:cs="Times New Roman"/>
          <w:sz w:val="22"/>
          <w:szCs w:val="20"/>
        </w:rPr>
        <w:t>. Use standard procedures for designing small-group instructional activities.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outlineLvl w:val="2"/>
        <w:rPr>
          <w:rFonts w:ascii="Arial" w:hAnsi="Arial"/>
          <w:b/>
          <w:sz w:val="22"/>
          <w:szCs w:val="20"/>
        </w:rPr>
      </w:pPr>
      <w:r w:rsidRPr="00406E5C">
        <w:rPr>
          <w:rFonts w:ascii="Arial" w:hAnsi="Arial"/>
          <w:b/>
          <w:sz w:val="22"/>
          <w:szCs w:val="20"/>
        </w:rPr>
        <w:t>Strategy 6. Use computers and recording devices.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11. Use suitable software packages to speed up various aspects of analysis, design, writing, illustration, evaluation, and revision.</w:t>
      </w:r>
    </w:p>
    <w:p w:rsid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12. Use audio and videotape recording equipment to save time on analysis and production.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outlineLvl w:val="2"/>
        <w:rPr>
          <w:rFonts w:ascii="Arial" w:hAnsi="Arial"/>
          <w:b/>
          <w:sz w:val="22"/>
          <w:szCs w:val="20"/>
        </w:rPr>
      </w:pPr>
      <w:r w:rsidRPr="00406E5C">
        <w:rPr>
          <w:rFonts w:ascii="Arial" w:hAnsi="Arial"/>
          <w:b/>
          <w:sz w:val="22"/>
          <w:szCs w:val="20"/>
        </w:rPr>
        <w:t>Strategy 7. Involve more people.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13. Use an emergency team to rapidly work through all phases of systematic instructional design.</w:t>
      </w:r>
    </w:p>
    <w:p w:rsid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14. Use vertical teams to specialize on different phases of instructional design or horizontal teams to specialize on different modules of the instructional package.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406E5C" w:rsidRPr="00406E5C" w:rsidRDefault="00406E5C" w:rsidP="00A01B5D">
      <w:pPr>
        <w:spacing w:beforeLines="1" w:afterLines="1"/>
        <w:outlineLvl w:val="2"/>
        <w:rPr>
          <w:rFonts w:ascii="Arial" w:hAnsi="Arial"/>
          <w:b/>
          <w:sz w:val="22"/>
          <w:szCs w:val="20"/>
        </w:rPr>
      </w:pPr>
      <w:r w:rsidRPr="00406E5C">
        <w:rPr>
          <w:rFonts w:ascii="Arial" w:hAnsi="Arial"/>
          <w:b/>
          <w:sz w:val="22"/>
          <w:szCs w:val="20"/>
        </w:rPr>
        <w:t xml:space="preserve">Strategy 8. Make efficient use of subject matter experts. </w:t>
      </w:r>
    </w:p>
    <w:p w:rsidR="00740013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15. Train and</w:t>
      </w:r>
      <w:r w:rsidR="00740013">
        <w:rPr>
          <w:rFonts w:ascii="Arial" w:hAnsi="Arial" w:cs="Times New Roman"/>
          <w:sz w:val="22"/>
          <w:szCs w:val="20"/>
        </w:rPr>
        <w:t xml:space="preserve"> support subject-matter experts and / or writers.</w:t>
      </w:r>
    </w:p>
    <w:p w:rsid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  <w:r w:rsidRPr="00406E5C">
        <w:rPr>
          <w:rFonts w:ascii="Arial" w:hAnsi="Arial" w:cs="Times New Roman"/>
          <w:sz w:val="22"/>
          <w:szCs w:val="20"/>
        </w:rPr>
        <w:t>Guideline 16. Change the role of subject-matter experts.</w:t>
      </w:r>
    </w:p>
    <w:p w:rsidR="00406E5C" w:rsidRPr="00406E5C" w:rsidRDefault="00406E5C" w:rsidP="00A01B5D">
      <w:pPr>
        <w:spacing w:beforeLines="1" w:afterLines="1"/>
        <w:rPr>
          <w:rFonts w:ascii="Arial" w:hAnsi="Arial" w:cs="Times New Roman"/>
          <w:sz w:val="22"/>
          <w:szCs w:val="20"/>
        </w:rPr>
      </w:pPr>
    </w:p>
    <w:p w:rsidR="00557E19" w:rsidRPr="00406E5C" w:rsidRDefault="00740013">
      <w:pPr>
        <w:rPr>
          <w:rFonts w:ascii="Arial" w:hAnsi="Arial"/>
          <w:sz w:val="22"/>
        </w:rPr>
      </w:pPr>
    </w:p>
    <w:sectPr w:rsidR="00557E19" w:rsidRPr="00406E5C" w:rsidSect="00406E5C">
      <w:pgSz w:w="11900" w:h="16840"/>
      <w:pgMar w:top="851" w:right="1127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E5C"/>
    <w:rsid w:val="00406E5C"/>
    <w:rsid w:val="00740013"/>
    <w:rsid w:val="00A01B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DA"/>
  </w:style>
  <w:style w:type="paragraph" w:styleId="Heading2">
    <w:name w:val="heading 2"/>
    <w:basedOn w:val="Normal"/>
    <w:link w:val="Heading2Char"/>
    <w:uiPriority w:val="9"/>
    <w:rsid w:val="00406E5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406E5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E5C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06E5C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406E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0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iagi.com/article-rid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2324</Characters>
  <Application>Microsoft Macintosh Word</Application>
  <DocSecurity>0</DocSecurity>
  <Lines>19</Lines>
  <Paragraphs>4</Paragraphs>
  <ScaleCrop>false</ScaleCrop>
  <Company>Lethbridge College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TE3213 Harker</dc:creator>
  <cp:keywords/>
  <cp:lastModifiedBy>TE3213 Harker</cp:lastModifiedBy>
  <cp:revision>2</cp:revision>
  <dcterms:created xsi:type="dcterms:W3CDTF">2010-10-29T15:23:00Z</dcterms:created>
  <dcterms:modified xsi:type="dcterms:W3CDTF">2010-11-01T14:29:00Z</dcterms:modified>
</cp:coreProperties>
</file>